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01" w:rsidRDefault="00574001" w:rsidP="00574001">
      <w:pPr>
        <w:rPr>
          <w:sz w:val="40"/>
          <w:szCs w:val="40"/>
        </w:rPr>
      </w:pPr>
    </w:p>
    <w:p w:rsidR="00574001" w:rsidRDefault="00574001" w:rsidP="00574001">
      <w:pPr>
        <w:rPr>
          <w:sz w:val="40"/>
          <w:szCs w:val="40"/>
        </w:rPr>
      </w:pPr>
    </w:p>
    <w:p w:rsidR="00574001" w:rsidRDefault="00574001" w:rsidP="00574001">
      <w:pPr>
        <w:rPr>
          <w:sz w:val="40"/>
          <w:szCs w:val="40"/>
        </w:rPr>
      </w:pPr>
    </w:p>
    <w:p w:rsidR="00574001" w:rsidRDefault="00574001" w:rsidP="00574001">
      <w:pPr>
        <w:rPr>
          <w:sz w:val="40"/>
          <w:szCs w:val="40"/>
        </w:rPr>
      </w:pPr>
    </w:p>
    <w:p w:rsidR="00574001" w:rsidRDefault="00574001" w:rsidP="00574001">
      <w:pPr>
        <w:rPr>
          <w:sz w:val="40"/>
          <w:szCs w:val="40"/>
        </w:rPr>
      </w:pPr>
    </w:p>
    <w:p w:rsidR="00574001" w:rsidRDefault="00574001" w:rsidP="00574001">
      <w:pPr>
        <w:rPr>
          <w:sz w:val="40"/>
          <w:szCs w:val="40"/>
        </w:rPr>
      </w:pPr>
    </w:p>
    <w:p w:rsidR="00574001" w:rsidRDefault="00574001" w:rsidP="00574001">
      <w:pPr>
        <w:rPr>
          <w:sz w:val="40"/>
          <w:szCs w:val="40"/>
        </w:rPr>
      </w:pPr>
    </w:p>
    <w:p w:rsidR="00574001" w:rsidRPr="00EA0C48" w:rsidRDefault="00574001" w:rsidP="00574001">
      <w:pPr>
        <w:jc w:val="center"/>
        <w:rPr>
          <w:rFonts w:ascii="ROG Fonts" w:hAnsi="ROG Fonts"/>
          <w:sz w:val="40"/>
          <w:szCs w:val="40"/>
          <w:lang w:val="nl-BE"/>
        </w:rPr>
      </w:pPr>
      <w:r w:rsidRPr="00EA0C48">
        <w:rPr>
          <w:rFonts w:ascii="ROG Fonts" w:hAnsi="ROG Fonts"/>
          <w:sz w:val="40"/>
          <w:szCs w:val="40"/>
          <w:lang w:val="nl-BE"/>
        </w:rPr>
        <w:t>WERKEN AAN GELUK</w:t>
      </w:r>
      <w:r w:rsidR="005F6613">
        <w:rPr>
          <w:rFonts w:ascii="ROG Fonts" w:hAnsi="ROG Fonts"/>
          <w:sz w:val="40"/>
          <w:szCs w:val="40"/>
          <w:lang w:val="nl-BE"/>
        </w:rPr>
        <w:t xml:space="preserve"> (deel 4</w:t>
      </w:r>
      <w:r>
        <w:rPr>
          <w:rFonts w:ascii="ROG Fonts" w:hAnsi="ROG Fonts"/>
          <w:sz w:val="40"/>
          <w:szCs w:val="40"/>
          <w:lang w:val="nl-BE"/>
        </w:rPr>
        <w:t>)</w:t>
      </w:r>
    </w:p>
    <w:p w:rsidR="00574001" w:rsidRPr="00EA0C48" w:rsidRDefault="00574001" w:rsidP="00574001">
      <w:pPr>
        <w:jc w:val="center"/>
        <w:rPr>
          <w:rFonts w:ascii="ROG Fonts" w:hAnsi="ROG Fonts"/>
          <w:sz w:val="28"/>
          <w:szCs w:val="28"/>
          <w:lang w:val="nl-BE"/>
        </w:rPr>
      </w:pPr>
      <w:r w:rsidRPr="00EA0C48">
        <w:rPr>
          <w:rFonts w:ascii="ROG Fonts" w:hAnsi="ROG Fonts"/>
          <w:sz w:val="28"/>
          <w:szCs w:val="28"/>
          <w:lang w:val="nl-BE"/>
        </w:rPr>
        <w:t>THUISOPDRACHTEN BASISONDERWIJS</w:t>
      </w:r>
    </w:p>
    <w:p w:rsidR="00574001" w:rsidRPr="00EA0C48" w:rsidRDefault="00574001" w:rsidP="00574001">
      <w:pPr>
        <w:jc w:val="center"/>
        <w:rPr>
          <w:rFonts w:ascii="ROG Fonts" w:hAnsi="ROG Fonts"/>
          <w:sz w:val="40"/>
          <w:szCs w:val="40"/>
          <w:lang w:val="nl-BE"/>
        </w:rPr>
      </w:pPr>
    </w:p>
    <w:p w:rsidR="00574001" w:rsidRPr="00EA0C48" w:rsidRDefault="00574001" w:rsidP="00574001">
      <w:pPr>
        <w:jc w:val="center"/>
        <w:rPr>
          <w:rFonts w:ascii="ROG Fonts" w:hAnsi="ROG Fonts"/>
          <w:sz w:val="40"/>
          <w:szCs w:val="40"/>
          <w:lang w:val="nl-BE"/>
        </w:rPr>
      </w:pPr>
    </w:p>
    <w:p w:rsidR="00574001" w:rsidRPr="00EA0C48" w:rsidRDefault="00574001" w:rsidP="00574001">
      <w:pPr>
        <w:rPr>
          <w:rFonts w:ascii="ROG Fonts" w:hAnsi="ROG Fonts"/>
          <w:sz w:val="40"/>
          <w:szCs w:val="40"/>
          <w:lang w:val="nl-BE"/>
        </w:rPr>
      </w:pPr>
      <w:r w:rsidRPr="00EA0C48">
        <w:rPr>
          <w:rFonts w:ascii="ROG Fonts" w:hAnsi="ROG Fonts"/>
          <w:sz w:val="40"/>
          <w:szCs w:val="40"/>
          <w:lang w:val="nl-BE"/>
        </w:rPr>
        <w:br w:type="page"/>
      </w:r>
    </w:p>
    <w:p w:rsidR="00574001" w:rsidRPr="00A2710A" w:rsidRDefault="00574001" w:rsidP="00574001">
      <w:pPr>
        <w:rPr>
          <w:rFonts w:ascii="Lucida Sans" w:hAnsi="Lucida Sans" w:cstheme="majorHAnsi"/>
          <w:sz w:val="40"/>
          <w:szCs w:val="24"/>
          <w:lang w:val="nl-BE"/>
        </w:rPr>
      </w:pPr>
      <w:r>
        <w:rPr>
          <w:rFonts w:ascii="Lucida Sans" w:hAnsi="Lucida Sans" w:cstheme="majorHAnsi"/>
          <w:sz w:val="40"/>
          <w:szCs w:val="24"/>
          <w:lang w:val="nl-BE"/>
        </w:rPr>
        <w:lastRenderedPageBreak/>
        <w:t>Boodschap aan mijn toppers!</w:t>
      </w:r>
    </w:p>
    <w:p w:rsidR="00574001" w:rsidRPr="00D0616A" w:rsidRDefault="00574001" w:rsidP="005740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574001" w:rsidRPr="00392DE9" w:rsidRDefault="00574001" w:rsidP="00574001">
      <w:pPr>
        <w:rPr>
          <w:rFonts w:ascii="Lucida Sans" w:hAnsi="Lucida Sans" w:cstheme="majorHAnsi"/>
          <w:sz w:val="40"/>
          <w:szCs w:val="24"/>
          <w:lang w:val="nl-BE"/>
        </w:rPr>
      </w:pPr>
      <w:r w:rsidRPr="00392DE9">
        <w:rPr>
          <w:rFonts w:ascii="Lucida Sans" w:hAnsi="Lucida Sans" w:cstheme="majorHAnsi"/>
          <w:sz w:val="40"/>
          <w:szCs w:val="24"/>
          <w:lang w:val="nl-BE"/>
        </w:rPr>
        <w:t xml:space="preserve">Thuis of op school, levensbeschouwing is overal. Daarom heb ook ik een opdracht voor jullie: werken aan geluk. </w:t>
      </w:r>
    </w:p>
    <w:p w:rsidR="00574001" w:rsidRDefault="00574001" w:rsidP="005740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574001" w:rsidRPr="00D0616A" w:rsidRDefault="00574001" w:rsidP="00574001">
      <w:pPr>
        <w:rPr>
          <w:rFonts w:ascii="Lucida Sans" w:hAnsi="Lucida Sans" w:cstheme="majorHAnsi"/>
          <w:sz w:val="40"/>
          <w:szCs w:val="24"/>
          <w:lang w:val="nl-BE"/>
        </w:rPr>
      </w:pPr>
      <w:r>
        <w:rPr>
          <w:rFonts w:ascii="Lucida Sans" w:hAnsi="Lucida Sans" w:cstheme="majorHAnsi"/>
          <w:sz w:val="40"/>
          <w:szCs w:val="24"/>
          <w:lang w:val="nl-BE"/>
        </w:rPr>
        <w:t>Ik heb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 xml:space="preserve"> een lijstje gemaakt met enkele leuke opdrachten</w:t>
      </w:r>
      <w:r>
        <w:rPr>
          <w:rFonts w:ascii="Lucida Sans" w:hAnsi="Lucida Sans" w:cstheme="majorHAnsi"/>
          <w:sz w:val="40"/>
          <w:szCs w:val="24"/>
          <w:lang w:val="nl-BE"/>
        </w:rPr>
        <w:t xml:space="preserve"> voor deze week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.</w:t>
      </w:r>
      <w:r>
        <w:rPr>
          <w:rFonts w:ascii="Lucida Sans" w:hAnsi="Lucida Sans" w:cstheme="majorHAnsi"/>
          <w:sz w:val="40"/>
          <w:szCs w:val="24"/>
          <w:lang w:val="nl-BE"/>
        </w:rPr>
        <w:t xml:space="preserve"> 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Je kiest zelf wanneer je ze wil doen</w:t>
      </w:r>
      <w:r>
        <w:rPr>
          <w:rFonts w:ascii="Lucida Sans" w:hAnsi="Lucida Sans" w:cstheme="majorHAnsi"/>
          <w:sz w:val="40"/>
          <w:szCs w:val="24"/>
          <w:lang w:val="nl-BE"/>
        </w:rPr>
        <w:t>, maar op het einde van de week moeten je de opdrachten gedaan hebben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.</w:t>
      </w:r>
    </w:p>
    <w:p w:rsidR="00574001" w:rsidRPr="00D0616A" w:rsidRDefault="00574001" w:rsidP="005740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574001" w:rsidRDefault="00574001" w:rsidP="00574001">
      <w:pPr>
        <w:rPr>
          <w:rFonts w:ascii="Lucida Sans" w:hAnsi="Lucida Sans" w:cstheme="majorHAnsi"/>
          <w:sz w:val="40"/>
          <w:szCs w:val="24"/>
          <w:lang w:val="nl-BE"/>
        </w:rPr>
      </w:pPr>
      <w:r>
        <w:rPr>
          <w:rFonts w:ascii="Lucida Sans" w:hAnsi="Lucida Sans" w:cstheme="majorHAnsi"/>
          <w:sz w:val="40"/>
          <w:szCs w:val="24"/>
          <w:lang w:val="nl-BE"/>
        </w:rPr>
        <w:t>Alvast veel succes</w:t>
      </w:r>
      <w:r w:rsidRPr="00D0616A">
        <w:rPr>
          <w:rFonts w:ascii="Lucida Sans" w:hAnsi="Lucida Sans" w:cstheme="majorHAnsi"/>
          <w:sz w:val="40"/>
          <w:szCs w:val="24"/>
          <w:lang w:val="nl-BE"/>
        </w:rPr>
        <w:t>!</w:t>
      </w:r>
    </w:p>
    <w:p w:rsidR="00574001" w:rsidRDefault="00574001" w:rsidP="005740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574001" w:rsidRDefault="00574001" w:rsidP="005740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574001" w:rsidRDefault="00574001" w:rsidP="005740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574001" w:rsidRDefault="00574001" w:rsidP="005740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574001" w:rsidRDefault="00574001" w:rsidP="00574001">
      <w:pPr>
        <w:rPr>
          <w:rFonts w:ascii="Lucida Sans" w:hAnsi="Lucida Sans" w:cstheme="majorHAnsi"/>
          <w:sz w:val="40"/>
          <w:szCs w:val="24"/>
          <w:lang w:val="nl-BE"/>
        </w:rPr>
      </w:pPr>
    </w:p>
    <w:p w:rsidR="00574001" w:rsidRPr="00D0616A" w:rsidRDefault="00574001" w:rsidP="00574001">
      <w:pPr>
        <w:rPr>
          <w:rFonts w:ascii="ROG Fonts" w:hAnsi="ROG Fonts"/>
          <w:sz w:val="48"/>
          <w:szCs w:val="40"/>
          <w:lang w:val="nl-BE"/>
        </w:rPr>
      </w:pPr>
      <w:r>
        <w:rPr>
          <w:rFonts w:ascii="Lucida Sans" w:hAnsi="Lucida Sans" w:cstheme="majorHAnsi"/>
          <w:sz w:val="40"/>
          <w:szCs w:val="24"/>
          <w:lang w:val="nl-BE"/>
        </w:rPr>
        <w:t>Liefs juf Maud</w:t>
      </w:r>
    </w:p>
    <w:p w:rsidR="00574001" w:rsidRDefault="00574001" w:rsidP="00574001">
      <w:pPr>
        <w:rPr>
          <w:rFonts w:ascii="Lucida Sans" w:hAnsi="Lucida Sans" w:cstheme="majorHAnsi"/>
          <w:sz w:val="24"/>
          <w:szCs w:val="24"/>
          <w:lang w:val="nl-BE"/>
        </w:rPr>
      </w:pPr>
    </w:p>
    <w:p w:rsidR="00574001" w:rsidRDefault="00574001" w:rsidP="00574001">
      <w:pPr>
        <w:rPr>
          <w:rFonts w:ascii="ROG Fonts" w:hAnsi="ROG Fonts"/>
          <w:sz w:val="40"/>
          <w:szCs w:val="40"/>
          <w:lang w:val="nl-BE"/>
        </w:rPr>
      </w:pPr>
      <w:r w:rsidRPr="00392DE9">
        <w:rPr>
          <w:rFonts w:ascii="ROG Fonts" w:hAnsi="ROG Fonts"/>
          <w:noProof/>
          <w:sz w:val="40"/>
          <w:szCs w:val="40"/>
          <w:lang w:val="nl-NL" w:eastAsia="nl-NL"/>
        </w:rPr>
        <w:drawing>
          <wp:inline distT="0" distB="0" distL="0" distR="0">
            <wp:extent cx="1441040" cy="1091730"/>
            <wp:effectExtent l="19050" t="0" r="6760" b="0"/>
            <wp:docPr id="2" name="Afbeelding 1" descr="Postzegel kopen? Een kusje is voldoende - N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zegel kopen? Een kusje is voldoende - NR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46" cy="109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G Fonts" w:hAnsi="ROG Fonts"/>
          <w:sz w:val="40"/>
          <w:szCs w:val="40"/>
          <w:lang w:val="nl-BE"/>
        </w:rPr>
        <w:br w:type="page"/>
      </w:r>
    </w:p>
    <w:p w:rsidR="005F6613" w:rsidRDefault="005F6613" w:rsidP="005F6613">
      <w:pPr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lastRenderedPageBreak/>
        <w:t>GELUK: OPDRACHT 1</w:t>
      </w:r>
    </w:p>
    <w:p w:rsidR="005F6613" w:rsidRPr="0006445E" w:rsidRDefault="005F6613" w:rsidP="005F6613">
      <w:pPr>
        <w:jc w:val="center"/>
        <w:rPr>
          <w:b/>
          <w:i/>
          <w:sz w:val="24"/>
          <w:szCs w:val="24"/>
          <w:u w:val="single"/>
          <w:lang w:val="nl-BE"/>
        </w:rPr>
      </w:pPr>
      <w:r w:rsidRPr="0006445E">
        <w:rPr>
          <w:b/>
          <w:i/>
          <w:sz w:val="24"/>
          <w:szCs w:val="24"/>
          <w:u w:val="single"/>
          <w:lang w:val="nl-BE"/>
        </w:rPr>
        <w:t>Mensen die blij zijn met wie ze zijn, zijn gelukkiger.</w:t>
      </w:r>
    </w:p>
    <w:p w:rsidR="00535AE8" w:rsidRDefault="005F6613" w:rsidP="00535AE8">
      <w:pPr>
        <w:jc w:val="center"/>
        <w:rPr>
          <w:sz w:val="24"/>
          <w:szCs w:val="24"/>
          <w:lang w:val="nl-BE"/>
        </w:rPr>
      </w:pPr>
      <w:r w:rsidRPr="00E6224E">
        <w:rPr>
          <w:sz w:val="24"/>
          <w:szCs w:val="24"/>
          <w:lang w:val="nl-BE"/>
        </w:rPr>
        <w:t xml:space="preserve">Welke </w:t>
      </w:r>
      <w:r w:rsidRPr="00E6224E">
        <w:rPr>
          <w:b/>
          <w:sz w:val="24"/>
          <w:szCs w:val="24"/>
          <w:lang w:val="nl-BE"/>
        </w:rPr>
        <w:t>complimenten</w:t>
      </w:r>
      <w:r w:rsidRPr="00E6224E">
        <w:rPr>
          <w:sz w:val="24"/>
          <w:szCs w:val="24"/>
          <w:lang w:val="nl-BE"/>
        </w:rPr>
        <w:t xml:space="preserve"> heb je ooit gekregen, vond je heel fijn en koester je? Schrijf of teken ze op aparte briefjes. Bewaar ze in een doosje of envelop. Voel je </w:t>
      </w:r>
      <w:proofErr w:type="spellStart"/>
      <w:r w:rsidRPr="00E6224E">
        <w:rPr>
          <w:sz w:val="24"/>
          <w:szCs w:val="24"/>
          <w:lang w:val="nl-BE"/>
        </w:rPr>
        <w:t>je</w:t>
      </w:r>
      <w:proofErr w:type="spellEnd"/>
      <w:r w:rsidRPr="00E6224E">
        <w:rPr>
          <w:sz w:val="24"/>
          <w:szCs w:val="24"/>
          <w:lang w:val="nl-BE"/>
        </w:rPr>
        <w:t xml:space="preserve"> slecht of onzeker? Lees de briefjes.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5F6613" w:rsidTr="00D05B3E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5F6613" w:rsidRDefault="00535AE8" w:rsidP="00D05B3E">
            <w:pPr>
              <w:jc w:val="center"/>
              <w:rPr>
                <w:sz w:val="24"/>
                <w:szCs w:val="24"/>
                <w:lang w:val="nl-B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2186326" cy="1458619"/>
                  <wp:effectExtent l="19050" t="0" r="4424" b="0"/>
                  <wp:docPr id="1" name="Afbeelding 1" descr="Complimenten geven; Lijst met 100 creatieve complimenten vo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limenten geven; Lijst met 100 creatieve complimenten vo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051" cy="1459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613" w:rsidRDefault="005F6613" w:rsidP="005F6613">
      <w:pPr>
        <w:jc w:val="center"/>
        <w:rPr>
          <w:sz w:val="24"/>
          <w:szCs w:val="24"/>
          <w:lang w:val="nl-BE"/>
        </w:rPr>
      </w:pPr>
    </w:p>
    <w:p w:rsidR="005F6613" w:rsidRPr="00E6224E" w:rsidRDefault="005F6613" w:rsidP="005F6613">
      <w:pPr>
        <w:jc w:val="center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t>GELUK: OPDRACHT 2</w:t>
      </w:r>
    </w:p>
    <w:p w:rsidR="005F6613" w:rsidRPr="00E6224E" w:rsidRDefault="005F6613" w:rsidP="005F6613">
      <w:pPr>
        <w:jc w:val="center"/>
        <w:rPr>
          <w:b/>
          <w:i/>
          <w:sz w:val="24"/>
          <w:szCs w:val="24"/>
          <w:u w:val="single"/>
          <w:lang w:val="nl-BE"/>
        </w:rPr>
      </w:pPr>
      <w:r w:rsidRPr="00E6224E">
        <w:rPr>
          <w:b/>
          <w:i/>
          <w:sz w:val="24"/>
          <w:szCs w:val="24"/>
          <w:u w:val="single"/>
          <w:lang w:val="nl-BE"/>
        </w:rPr>
        <w:t>Gelukkige mensen durven te dromen en maken stap voor stap hun dromen waar.</w:t>
      </w:r>
    </w:p>
    <w:p w:rsidR="005F6613" w:rsidRPr="00E6224E" w:rsidRDefault="005F6613" w:rsidP="005F6613">
      <w:pPr>
        <w:jc w:val="center"/>
        <w:rPr>
          <w:sz w:val="24"/>
          <w:szCs w:val="24"/>
          <w:lang w:val="nl-BE"/>
        </w:rPr>
      </w:pPr>
      <w:r w:rsidRPr="00E6224E">
        <w:rPr>
          <w:sz w:val="24"/>
          <w:szCs w:val="24"/>
          <w:lang w:val="nl-BE"/>
        </w:rPr>
        <w:t xml:space="preserve">Als je morgen ineens wakker zou worden met een </w:t>
      </w:r>
      <w:r w:rsidRPr="00E6224E">
        <w:rPr>
          <w:b/>
          <w:sz w:val="24"/>
          <w:szCs w:val="24"/>
          <w:lang w:val="nl-BE"/>
        </w:rPr>
        <w:t>nieuwe kwaliteit of vaardigheid</w:t>
      </w:r>
      <w:r w:rsidRPr="00E6224E">
        <w:rPr>
          <w:sz w:val="24"/>
          <w:szCs w:val="24"/>
          <w:lang w:val="nl-BE"/>
        </w:rPr>
        <w:t xml:space="preserve"> (iets wat je goed kunt), wat zou je dan willen?</w:t>
      </w:r>
    </w:p>
    <w:p w:rsidR="005F6613" w:rsidRDefault="005F6613" w:rsidP="00DD05AB">
      <w:pPr>
        <w:pStyle w:val="Lijstalinea"/>
        <w:spacing w:line="36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…………………………………………………………………………………………………………………………………….</w:t>
      </w:r>
    </w:p>
    <w:p w:rsidR="005F6613" w:rsidRDefault="005F6613" w:rsidP="00DD05AB">
      <w:pPr>
        <w:pStyle w:val="Lijstalinea"/>
        <w:spacing w:line="36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…………………………………………………………………………………………………………………………………….</w:t>
      </w:r>
    </w:p>
    <w:p w:rsidR="005F6613" w:rsidRDefault="005F6613" w:rsidP="00DD05AB">
      <w:pPr>
        <w:pStyle w:val="Lijstalinea"/>
        <w:spacing w:line="36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…………………………………………………………………………………………………………………………………….</w:t>
      </w:r>
    </w:p>
    <w:p w:rsidR="005F6613" w:rsidRDefault="005F6613" w:rsidP="00DD05AB">
      <w:pPr>
        <w:pStyle w:val="Lijstalinea"/>
        <w:spacing w:line="360" w:lineRule="auto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…………………………………………………………………………………………………………………………………….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5F6613" w:rsidTr="005F6613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5F6613" w:rsidRDefault="00535AE8" w:rsidP="005F6613">
            <w:pPr>
              <w:jc w:val="center"/>
              <w:rPr>
                <w:lang w:val="nl-BE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4349144" cy="2485103"/>
                  <wp:effectExtent l="19050" t="0" r="0" b="0"/>
                  <wp:docPr id="4" name="Afbeelding 4" descr="Hoe kun je kwaliteiten inzetten? – ikparticip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e kun je kwaliteiten inzetten? – ikparticip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0975" cy="2486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10F" w:rsidRDefault="000E610F" w:rsidP="005F6613">
      <w:pPr>
        <w:jc w:val="center"/>
        <w:rPr>
          <w:lang w:val="nl-BE"/>
        </w:rPr>
      </w:pPr>
    </w:p>
    <w:p w:rsidR="005F6613" w:rsidRDefault="005F6613" w:rsidP="005F6613">
      <w:pPr>
        <w:jc w:val="center"/>
        <w:rPr>
          <w:sz w:val="24"/>
          <w:szCs w:val="24"/>
          <w:lang w:val="nl-BE"/>
        </w:rPr>
      </w:pPr>
      <w:r>
        <w:rPr>
          <w:sz w:val="48"/>
          <w:szCs w:val="48"/>
          <w:lang w:val="nl-BE"/>
        </w:rPr>
        <w:lastRenderedPageBreak/>
        <w:t>GELUK: OPDRACHT 3</w:t>
      </w:r>
    </w:p>
    <w:p w:rsidR="005F6613" w:rsidRPr="005F6613" w:rsidRDefault="005F6613" w:rsidP="005F6613">
      <w:pPr>
        <w:jc w:val="center"/>
        <w:rPr>
          <w:b/>
          <w:i/>
          <w:sz w:val="24"/>
          <w:szCs w:val="24"/>
          <w:u w:val="single"/>
          <w:lang w:val="nl-BE"/>
        </w:rPr>
      </w:pPr>
      <w:r w:rsidRPr="005F6613">
        <w:rPr>
          <w:b/>
          <w:i/>
          <w:sz w:val="24"/>
          <w:szCs w:val="24"/>
          <w:u w:val="single"/>
          <w:lang w:val="nl-BE"/>
        </w:rPr>
        <w:t>Mensen die hun omgeving goed observeren en waarderen zijn gelukkiger.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5F6613" w:rsidTr="005F6613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5F6613" w:rsidRDefault="005F6613" w:rsidP="005F6613">
            <w:pPr>
              <w:spacing w:line="360" w:lineRule="auto"/>
              <w:jc w:val="center"/>
              <w:rPr>
                <w:sz w:val="24"/>
                <w:szCs w:val="24"/>
                <w:lang w:val="nl-BE"/>
              </w:rPr>
            </w:pPr>
            <w:r w:rsidRPr="005F6613">
              <w:rPr>
                <w:sz w:val="24"/>
                <w:szCs w:val="24"/>
                <w:lang w:val="nl-BE"/>
              </w:rPr>
              <w:t xml:space="preserve">Noem minstens </w:t>
            </w:r>
            <w:r w:rsidRPr="005F6613">
              <w:rPr>
                <w:b/>
                <w:sz w:val="24"/>
                <w:szCs w:val="24"/>
                <w:lang w:val="nl-BE"/>
              </w:rPr>
              <w:t>3 eigenschappen</w:t>
            </w:r>
            <w:r w:rsidRPr="005F6613">
              <w:rPr>
                <w:sz w:val="24"/>
                <w:szCs w:val="24"/>
                <w:lang w:val="nl-BE"/>
              </w:rPr>
              <w:t xml:space="preserve"> die je gemeenschappelijk hebt met je ouders.</w:t>
            </w:r>
            <w:r w:rsidRPr="005F6613">
              <w:rPr>
                <w:sz w:val="24"/>
                <w:szCs w:val="24"/>
                <w:lang w:val="nl-BE"/>
              </w:rPr>
              <w:br/>
              <w:t>1. ………………………………………………………….</w:t>
            </w:r>
            <w:r w:rsidRPr="005F6613">
              <w:rPr>
                <w:sz w:val="24"/>
                <w:szCs w:val="24"/>
                <w:lang w:val="nl-BE"/>
              </w:rPr>
              <w:br/>
              <w:t>2. ………………………………………………………….</w:t>
            </w:r>
            <w:r w:rsidRPr="005F6613">
              <w:rPr>
                <w:sz w:val="24"/>
                <w:szCs w:val="24"/>
                <w:lang w:val="nl-BE"/>
              </w:rPr>
              <w:br/>
              <w:t>3. ………………………………………………………….</w:t>
            </w:r>
            <w:r w:rsidRPr="005F6613">
              <w:rPr>
                <w:sz w:val="24"/>
                <w:szCs w:val="24"/>
                <w:lang w:val="nl-BE"/>
              </w:rPr>
              <w:br/>
            </w:r>
            <w:r w:rsidR="00535AE8">
              <w:rPr>
                <w:noProof/>
                <w:lang w:val="nl-NL" w:eastAsia="nl-NL"/>
              </w:rPr>
              <w:drawing>
                <wp:inline distT="0" distB="0" distL="0" distR="0">
                  <wp:extent cx="2593567" cy="1458474"/>
                  <wp:effectExtent l="19050" t="0" r="0" b="0"/>
                  <wp:docPr id="7" name="Afbeelding 7" descr="Goede en slechte eigenschappen lij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ede en slechte eigenschappen lij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071" cy="1462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613" w:rsidRDefault="005F6613" w:rsidP="005F6613">
      <w:pPr>
        <w:spacing w:line="360" w:lineRule="auto"/>
        <w:jc w:val="center"/>
        <w:rPr>
          <w:sz w:val="24"/>
          <w:szCs w:val="24"/>
          <w:lang w:val="nl-BE"/>
        </w:rPr>
      </w:pPr>
    </w:p>
    <w:p w:rsidR="005F6613" w:rsidRDefault="005F6613" w:rsidP="005F6613">
      <w:pPr>
        <w:jc w:val="center"/>
        <w:rPr>
          <w:sz w:val="24"/>
          <w:szCs w:val="24"/>
          <w:lang w:val="nl-BE"/>
        </w:rPr>
      </w:pPr>
      <w:r>
        <w:rPr>
          <w:sz w:val="48"/>
          <w:szCs w:val="48"/>
          <w:lang w:val="nl-BE"/>
        </w:rPr>
        <w:t>GELUK: OPDRACHT 4</w:t>
      </w:r>
    </w:p>
    <w:p w:rsidR="005F6613" w:rsidRPr="005F6613" w:rsidRDefault="005F6613" w:rsidP="005F6613">
      <w:pPr>
        <w:jc w:val="center"/>
        <w:rPr>
          <w:b/>
          <w:i/>
          <w:sz w:val="24"/>
          <w:szCs w:val="24"/>
          <w:u w:val="single"/>
          <w:lang w:val="nl-BE"/>
        </w:rPr>
      </w:pPr>
      <w:r w:rsidRPr="005F6613">
        <w:rPr>
          <w:b/>
          <w:i/>
          <w:sz w:val="24"/>
          <w:szCs w:val="24"/>
          <w:u w:val="single"/>
          <w:lang w:val="nl-BE"/>
        </w:rPr>
        <w:t>Mensen die hun omgeving goed observeren en waarderen zijn gelukkiger.</w:t>
      </w:r>
    </w:p>
    <w:p w:rsidR="005F6613" w:rsidRPr="005F6613" w:rsidRDefault="005F6613" w:rsidP="005F6613">
      <w:pPr>
        <w:jc w:val="center"/>
        <w:rPr>
          <w:sz w:val="24"/>
          <w:szCs w:val="24"/>
          <w:lang w:val="nl-BE"/>
        </w:rPr>
      </w:pPr>
      <w:r w:rsidRPr="005F6613">
        <w:rPr>
          <w:sz w:val="24"/>
          <w:szCs w:val="24"/>
          <w:lang w:val="nl-BE"/>
        </w:rPr>
        <w:t xml:space="preserve">Noem minstens </w:t>
      </w:r>
      <w:r w:rsidRPr="005F6613">
        <w:rPr>
          <w:b/>
          <w:sz w:val="24"/>
          <w:szCs w:val="24"/>
          <w:lang w:val="nl-BE"/>
        </w:rPr>
        <w:t>10 dingen</w:t>
      </w:r>
      <w:r w:rsidRPr="005F6613">
        <w:rPr>
          <w:sz w:val="24"/>
          <w:szCs w:val="24"/>
          <w:lang w:val="nl-BE"/>
        </w:rPr>
        <w:t xml:space="preserve"> die je echt </w:t>
      </w:r>
      <w:r w:rsidRPr="005F6613">
        <w:rPr>
          <w:b/>
          <w:sz w:val="24"/>
          <w:szCs w:val="24"/>
          <w:lang w:val="nl-BE"/>
        </w:rPr>
        <w:t>mooi</w:t>
      </w:r>
      <w:r w:rsidRPr="005F6613">
        <w:rPr>
          <w:sz w:val="24"/>
          <w:szCs w:val="24"/>
          <w:lang w:val="nl-BE"/>
        </w:rPr>
        <w:t xml:space="preserve"> vindt aan deze wereld.</w:t>
      </w:r>
    </w:p>
    <w:p w:rsidR="005F6613" w:rsidRDefault="005F6613" w:rsidP="005F6613">
      <w:pPr>
        <w:pStyle w:val="Lijstalinea"/>
        <w:numPr>
          <w:ilvl w:val="0"/>
          <w:numId w:val="2"/>
        </w:numPr>
        <w:spacing w:line="360" w:lineRule="auto"/>
        <w:ind w:left="1077" w:hanging="357"/>
        <w:jc w:val="center"/>
        <w:rPr>
          <w:sz w:val="24"/>
          <w:szCs w:val="24"/>
          <w:lang w:val="nl-BE"/>
        </w:rPr>
      </w:pPr>
      <w:r w:rsidRPr="00A01180">
        <w:rPr>
          <w:sz w:val="24"/>
          <w:szCs w:val="24"/>
          <w:lang w:val="nl-BE"/>
        </w:rPr>
        <w:t>………………………………………………………….</w:t>
      </w:r>
    </w:p>
    <w:p w:rsidR="005F6613" w:rsidRDefault="005F6613" w:rsidP="005F6613">
      <w:pPr>
        <w:pStyle w:val="Lijstalinea"/>
        <w:numPr>
          <w:ilvl w:val="0"/>
          <w:numId w:val="2"/>
        </w:numPr>
        <w:spacing w:line="360" w:lineRule="auto"/>
        <w:ind w:left="1077" w:hanging="357"/>
        <w:jc w:val="center"/>
        <w:rPr>
          <w:sz w:val="24"/>
          <w:szCs w:val="24"/>
          <w:lang w:val="nl-BE"/>
        </w:rPr>
      </w:pPr>
      <w:r w:rsidRPr="00A01180">
        <w:rPr>
          <w:sz w:val="24"/>
          <w:szCs w:val="24"/>
          <w:lang w:val="nl-BE"/>
        </w:rPr>
        <w:t>………………………………………………………….</w:t>
      </w:r>
    </w:p>
    <w:p w:rsidR="005F6613" w:rsidRDefault="005F6613" w:rsidP="005F6613">
      <w:pPr>
        <w:pStyle w:val="Lijstalinea"/>
        <w:numPr>
          <w:ilvl w:val="0"/>
          <w:numId w:val="2"/>
        </w:numPr>
        <w:spacing w:line="360" w:lineRule="auto"/>
        <w:ind w:left="1077" w:hanging="357"/>
        <w:jc w:val="center"/>
        <w:rPr>
          <w:sz w:val="24"/>
          <w:szCs w:val="24"/>
          <w:lang w:val="nl-BE"/>
        </w:rPr>
      </w:pPr>
      <w:r w:rsidRPr="00A01180">
        <w:rPr>
          <w:sz w:val="24"/>
          <w:szCs w:val="24"/>
          <w:lang w:val="nl-BE"/>
        </w:rPr>
        <w:t>………………………………………………………….</w:t>
      </w:r>
    </w:p>
    <w:p w:rsidR="005F6613" w:rsidRDefault="005F6613" w:rsidP="005F6613">
      <w:pPr>
        <w:pStyle w:val="Lijstalinea"/>
        <w:numPr>
          <w:ilvl w:val="0"/>
          <w:numId w:val="2"/>
        </w:numPr>
        <w:spacing w:line="360" w:lineRule="auto"/>
        <w:ind w:left="1077" w:hanging="357"/>
        <w:jc w:val="center"/>
        <w:rPr>
          <w:sz w:val="24"/>
          <w:szCs w:val="24"/>
          <w:lang w:val="nl-BE"/>
        </w:rPr>
      </w:pPr>
      <w:r w:rsidRPr="00A01180">
        <w:rPr>
          <w:sz w:val="24"/>
          <w:szCs w:val="24"/>
          <w:lang w:val="nl-BE"/>
        </w:rPr>
        <w:t>………………………………………………………….</w:t>
      </w:r>
    </w:p>
    <w:p w:rsidR="005F6613" w:rsidRDefault="005F6613" w:rsidP="005F6613">
      <w:pPr>
        <w:pStyle w:val="Lijstalinea"/>
        <w:numPr>
          <w:ilvl w:val="0"/>
          <w:numId w:val="2"/>
        </w:numPr>
        <w:spacing w:line="360" w:lineRule="auto"/>
        <w:ind w:left="1077" w:hanging="357"/>
        <w:jc w:val="center"/>
        <w:rPr>
          <w:sz w:val="24"/>
          <w:szCs w:val="24"/>
          <w:lang w:val="nl-BE"/>
        </w:rPr>
      </w:pPr>
      <w:r w:rsidRPr="00A01180">
        <w:rPr>
          <w:sz w:val="24"/>
          <w:szCs w:val="24"/>
          <w:lang w:val="nl-BE"/>
        </w:rPr>
        <w:t>………………………………………………………….</w:t>
      </w:r>
    </w:p>
    <w:p w:rsidR="005F6613" w:rsidRDefault="005F6613" w:rsidP="005F6613">
      <w:pPr>
        <w:pStyle w:val="Lijstalinea"/>
        <w:numPr>
          <w:ilvl w:val="0"/>
          <w:numId w:val="2"/>
        </w:numPr>
        <w:spacing w:line="360" w:lineRule="auto"/>
        <w:ind w:left="1077" w:hanging="357"/>
        <w:jc w:val="center"/>
        <w:rPr>
          <w:sz w:val="24"/>
          <w:szCs w:val="24"/>
          <w:lang w:val="nl-BE"/>
        </w:rPr>
      </w:pPr>
      <w:r w:rsidRPr="00A01180">
        <w:rPr>
          <w:sz w:val="24"/>
          <w:szCs w:val="24"/>
          <w:lang w:val="nl-BE"/>
        </w:rPr>
        <w:t>………………………………………………………….</w:t>
      </w:r>
    </w:p>
    <w:p w:rsidR="005F6613" w:rsidRDefault="005F6613" w:rsidP="005F6613">
      <w:pPr>
        <w:pStyle w:val="Lijstalinea"/>
        <w:numPr>
          <w:ilvl w:val="0"/>
          <w:numId w:val="2"/>
        </w:numPr>
        <w:spacing w:line="360" w:lineRule="auto"/>
        <w:ind w:left="1077" w:hanging="357"/>
        <w:jc w:val="center"/>
        <w:rPr>
          <w:sz w:val="24"/>
          <w:szCs w:val="24"/>
          <w:lang w:val="nl-BE"/>
        </w:rPr>
      </w:pPr>
      <w:r w:rsidRPr="00A01180">
        <w:rPr>
          <w:sz w:val="24"/>
          <w:szCs w:val="24"/>
          <w:lang w:val="nl-BE"/>
        </w:rPr>
        <w:t>………………………………………………………….</w:t>
      </w:r>
    </w:p>
    <w:p w:rsidR="005F6613" w:rsidRDefault="005F6613" w:rsidP="005F6613">
      <w:pPr>
        <w:pStyle w:val="Lijstalinea"/>
        <w:numPr>
          <w:ilvl w:val="0"/>
          <w:numId w:val="2"/>
        </w:numPr>
        <w:spacing w:line="360" w:lineRule="auto"/>
        <w:ind w:left="1077" w:hanging="357"/>
        <w:jc w:val="center"/>
        <w:rPr>
          <w:sz w:val="24"/>
          <w:szCs w:val="24"/>
          <w:lang w:val="nl-BE"/>
        </w:rPr>
      </w:pPr>
      <w:r w:rsidRPr="00A01180">
        <w:rPr>
          <w:sz w:val="24"/>
          <w:szCs w:val="24"/>
          <w:lang w:val="nl-BE"/>
        </w:rPr>
        <w:t>………………………………………………………….</w:t>
      </w:r>
    </w:p>
    <w:p w:rsidR="005F6613" w:rsidRDefault="005F6613" w:rsidP="005F6613">
      <w:pPr>
        <w:pStyle w:val="Lijstalinea"/>
        <w:numPr>
          <w:ilvl w:val="0"/>
          <w:numId w:val="2"/>
        </w:numPr>
        <w:spacing w:line="360" w:lineRule="auto"/>
        <w:ind w:left="1077" w:hanging="357"/>
        <w:jc w:val="center"/>
        <w:rPr>
          <w:sz w:val="24"/>
          <w:szCs w:val="24"/>
          <w:lang w:val="nl-BE"/>
        </w:rPr>
      </w:pPr>
      <w:r w:rsidRPr="00A01180">
        <w:rPr>
          <w:sz w:val="24"/>
          <w:szCs w:val="24"/>
          <w:lang w:val="nl-BE"/>
        </w:rPr>
        <w:t>………………………………………………………….</w:t>
      </w:r>
    </w:p>
    <w:p w:rsidR="005F6613" w:rsidRDefault="00535AE8" w:rsidP="005F6613">
      <w:pPr>
        <w:pStyle w:val="Lijstalinea"/>
        <w:numPr>
          <w:ilvl w:val="0"/>
          <w:numId w:val="2"/>
        </w:numPr>
        <w:spacing w:line="360" w:lineRule="auto"/>
        <w:ind w:left="1077" w:hanging="357"/>
        <w:jc w:val="center"/>
        <w:rPr>
          <w:sz w:val="24"/>
          <w:szCs w:val="24"/>
          <w:lang w:val="nl-BE"/>
        </w:rPr>
      </w:pPr>
      <w:r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382270</wp:posOffset>
            </wp:positionV>
            <wp:extent cx="2192655" cy="1237615"/>
            <wp:effectExtent l="19050" t="0" r="0" b="0"/>
            <wp:wrapSquare wrapText="bothSides"/>
            <wp:docPr id="10" name="Afbeelding 10" descr="1500 wetenschappers waarschuwen de wereld - Plastic Soup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00 wetenschappers waarschuwen de wereld - Plastic Soup Found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613" w:rsidRPr="00A01180">
        <w:rPr>
          <w:sz w:val="24"/>
          <w:szCs w:val="24"/>
          <w:lang w:val="nl-BE"/>
        </w:rPr>
        <w:t>………………………………………………………….</w:t>
      </w:r>
    </w:p>
    <w:p w:rsidR="005F6613" w:rsidRPr="005F6613" w:rsidRDefault="005F6613" w:rsidP="005F6613">
      <w:pPr>
        <w:jc w:val="center"/>
        <w:rPr>
          <w:lang w:val="nl-BE"/>
        </w:rPr>
      </w:pPr>
    </w:p>
    <w:sectPr w:rsidR="005F6613" w:rsidRPr="005F6613" w:rsidSect="000E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G Fonts">
    <w:altName w:val="Courier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5C41"/>
    <w:multiLevelType w:val="hybridMultilevel"/>
    <w:tmpl w:val="EFEE43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75535"/>
    <w:multiLevelType w:val="hybridMultilevel"/>
    <w:tmpl w:val="2A5EBE6E"/>
    <w:lvl w:ilvl="0" w:tplc="AB128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574001"/>
    <w:rsid w:val="000E610F"/>
    <w:rsid w:val="004D7672"/>
    <w:rsid w:val="00535AE8"/>
    <w:rsid w:val="00574001"/>
    <w:rsid w:val="005F6613"/>
    <w:rsid w:val="00822FB1"/>
    <w:rsid w:val="0086142A"/>
    <w:rsid w:val="00AB2686"/>
    <w:rsid w:val="00DD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4001"/>
    <w:pPr>
      <w:spacing w:after="160" w:line="259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001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5F6613"/>
    <w:pPr>
      <w:ind w:left="720"/>
      <w:contextualSpacing/>
    </w:pPr>
  </w:style>
  <w:style w:type="table" w:styleId="Tabelraster">
    <w:name w:val="Table Grid"/>
    <w:basedOn w:val="Standaardtabel"/>
    <w:uiPriority w:val="59"/>
    <w:rsid w:val="005F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4</cp:revision>
  <dcterms:created xsi:type="dcterms:W3CDTF">2020-05-05T13:33:00Z</dcterms:created>
  <dcterms:modified xsi:type="dcterms:W3CDTF">2020-05-05T16:21:00Z</dcterms:modified>
</cp:coreProperties>
</file>